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D724" w14:textId="77777777" w:rsidR="00E36BBC" w:rsidRDefault="00AA2ADE">
      <w:pPr>
        <w:jc w:val="center"/>
        <w:rPr>
          <w:b/>
          <w:bCs/>
          <w:sz w:val="24"/>
          <w:szCs w:val="24"/>
        </w:rPr>
      </w:pPr>
      <w:r>
        <w:rPr>
          <w:b/>
          <w:bCs/>
          <w:sz w:val="24"/>
          <w:szCs w:val="24"/>
        </w:rPr>
        <w:t>2022 Annual General Meeting</w:t>
      </w:r>
    </w:p>
    <w:p w14:paraId="15356AA1" w14:textId="77777777" w:rsidR="00E36BBC" w:rsidRDefault="00AA2ADE">
      <w:pPr>
        <w:jc w:val="center"/>
        <w:rPr>
          <w:b/>
          <w:bCs/>
          <w:sz w:val="24"/>
          <w:szCs w:val="24"/>
        </w:rPr>
      </w:pPr>
      <w:r>
        <w:rPr>
          <w:b/>
          <w:bCs/>
          <w:sz w:val="24"/>
          <w:szCs w:val="24"/>
        </w:rPr>
        <w:t>NB 62 National Association of Federal Retirees</w:t>
      </w:r>
    </w:p>
    <w:p w14:paraId="3D48615B" w14:textId="77777777" w:rsidR="00E36BBC" w:rsidRDefault="00AA2ADE">
      <w:pPr>
        <w:jc w:val="center"/>
        <w:rPr>
          <w:b/>
          <w:bCs/>
          <w:sz w:val="24"/>
          <w:szCs w:val="24"/>
        </w:rPr>
      </w:pPr>
      <w:r>
        <w:rPr>
          <w:b/>
          <w:bCs/>
          <w:sz w:val="24"/>
          <w:szCs w:val="24"/>
        </w:rPr>
        <w:t>President’s Report</w:t>
      </w:r>
    </w:p>
    <w:p w14:paraId="1CCBA2BF" w14:textId="77777777" w:rsidR="00E36BBC" w:rsidRDefault="00E36BBC">
      <w:pPr>
        <w:jc w:val="center"/>
        <w:rPr>
          <w:sz w:val="24"/>
          <w:szCs w:val="24"/>
        </w:rPr>
      </w:pPr>
    </w:p>
    <w:p w14:paraId="4B2F4630" w14:textId="77777777" w:rsidR="00E36BBC" w:rsidRDefault="00AA2ADE">
      <w:pPr>
        <w:rPr>
          <w:sz w:val="24"/>
          <w:szCs w:val="24"/>
        </w:rPr>
      </w:pPr>
      <w:r>
        <w:rPr>
          <w:sz w:val="24"/>
          <w:szCs w:val="24"/>
        </w:rPr>
        <w:t xml:space="preserve">I am completing this report on Easter weekend, hopefully the beginning of a return to more normal times.  It will be short (and sweet?)  Next week there is an </w:t>
      </w:r>
      <w:r>
        <w:rPr>
          <w:sz w:val="24"/>
          <w:szCs w:val="24"/>
        </w:rPr>
        <w:t>in-person Regional Meeting of the Directors and Atlantic Boards scheduled for Dartmouth and the National AMM is scheduled for Gatineau in late June, to be held jointly in-person and via ZOOM.  Your Board is currently planning in-person events for late summ</w:t>
      </w:r>
      <w:r>
        <w:rPr>
          <w:sz w:val="24"/>
          <w:szCs w:val="24"/>
        </w:rPr>
        <w:t>er into the fall.</w:t>
      </w:r>
    </w:p>
    <w:p w14:paraId="6FA4803E" w14:textId="77777777" w:rsidR="00E36BBC" w:rsidRDefault="00AA2ADE">
      <w:pPr>
        <w:rPr>
          <w:sz w:val="24"/>
          <w:szCs w:val="24"/>
        </w:rPr>
      </w:pPr>
      <w:r>
        <w:rPr>
          <w:sz w:val="24"/>
          <w:szCs w:val="24"/>
        </w:rPr>
        <w:t>The Board has continued to meet, via ZOOM, over the last couple of years, as has the Executive Members of the Board.  In addition, the Past President, President, and Vice-President have had a few in-person meetings as well.  Results of th</w:t>
      </w:r>
      <w:r>
        <w:rPr>
          <w:sz w:val="24"/>
          <w:szCs w:val="24"/>
        </w:rPr>
        <w:t>ese deliberations have been the recently released Newsletters/Bulletins to branch members (lead by Communications – Mike) and the increased advocacy initiatives, including the political forums (lead by John, VP &amp; Advocacy Director).  Your Past President (E</w:t>
      </w:r>
      <w:r>
        <w:rPr>
          <w:sz w:val="24"/>
          <w:szCs w:val="24"/>
        </w:rPr>
        <w:t>lliott) has led the recruitment committee and has put up the slate for election at this AGM.</w:t>
      </w:r>
    </w:p>
    <w:p w14:paraId="14D8BE71" w14:textId="77777777" w:rsidR="00E36BBC" w:rsidRDefault="00AA2ADE">
      <w:pPr>
        <w:rPr>
          <w:sz w:val="24"/>
          <w:szCs w:val="24"/>
        </w:rPr>
      </w:pPr>
      <w:r>
        <w:rPr>
          <w:sz w:val="24"/>
          <w:szCs w:val="24"/>
        </w:rPr>
        <w:t xml:space="preserve">That leads to the next topic, Board Rejuvenation.   Denise, our Administrative Director has relocated to Miscou, on Lameque Island in northern NB.  Graciously she </w:t>
      </w:r>
      <w:r>
        <w:rPr>
          <w:sz w:val="24"/>
          <w:szCs w:val="24"/>
        </w:rPr>
        <w:t>agreed to continue her role (via ZOOM) as long as we held virtual meetings, unfortunately (hopefully) that time is coming to an end.  In addition, several other Board Members (including me) have expressed a desire to step away from some of their duties.  T</w:t>
      </w:r>
      <w:r>
        <w:rPr>
          <w:sz w:val="24"/>
          <w:szCs w:val="24"/>
        </w:rPr>
        <w:t>hey have contributed for a number of years.  So, the opportunity to volunteer is now, a number of board positions will be available as well as positions on the Executive.  Current members will be available to assist and as resources.</w:t>
      </w:r>
    </w:p>
    <w:p w14:paraId="5A0EA886" w14:textId="77777777" w:rsidR="00E36BBC" w:rsidRDefault="00AA2ADE">
      <w:pPr>
        <w:rPr>
          <w:sz w:val="24"/>
          <w:szCs w:val="24"/>
        </w:rPr>
      </w:pPr>
      <w:r>
        <w:rPr>
          <w:sz w:val="24"/>
          <w:szCs w:val="24"/>
        </w:rPr>
        <w:t>I hope we have the req</w:t>
      </w:r>
      <w:r>
        <w:rPr>
          <w:sz w:val="24"/>
          <w:szCs w:val="24"/>
        </w:rPr>
        <w:t>uired quorum for our AGM and that the upcoming months are a lot better than the past months.  I call on you to consider volunteering for our chapter of NAFR Canada.</w:t>
      </w:r>
    </w:p>
    <w:p w14:paraId="7F6414B6" w14:textId="77777777" w:rsidR="00E36BBC" w:rsidRDefault="00AA2ADE">
      <w:pPr>
        <w:rPr>
          <w:sz w:val="24"/>
          <w:szCs w:val="24"/>
        </w:rPr>
      </w:pPr>
      <w:r>
        <w:rPr>
          <w:sz w:val="24"/>
          <w:szCs w:val="24"/>
        </w:rPr>
        <w:t xml:space="preserve">Respectively Submitted </w:t>
      </w:r>
    </w:p>
    <w:p w14:paraId="3D7B89DF" w14:textId="77777777" w:rsidR="00E36BBC" w:rsidRDefault="00AA2ADE">
      <w:pPr>
        <w:rPr>
          <w:sz w:val="24"/>
          <w:szCs w:val="24"/>
        </w:rPr>
      </w:pPr>
      <w:r>
        <w:rPr>
          <w:sz w:val="24"/>
          <w:szCs w:val="24"/>
        </w:rPr>
        <w:t>Cyril Theriault, President NB 62</w:t>
      </w:r>
    </w:p>
    <w:p w14:paraId="4764FE50" w14:textId="77777777" w:rsidR="00E36BBC" w:rsidRDefault="00E36BBC">
      <w:pPr>
        <w:rPr>
          <w:sz w:val="24"/>
          <w:szCs w:val="24"/>
        </w:rPr>
      </w:pPr>
    </w:p>
    <w:sectPr w:rsidR="00E36BB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C"/>
    <w:rsid w:val="00AA2ADE"/>
    <w:rsid w:val="00E36BBC"/>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87E0"/>
  <w15:docId w15:val="{4F4C9E18-E2CC-4530-8446-6A2D5C09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1704</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Theriault</dc:creator>
  <dc:description/>
  <cp:lastModifiedBy>National Association of Federal Retirees Fredericton and District Branch</cp:lastModifiedBy>
  <cp:revision>5</cp:revision>
  <cp:lastPrinted>2022-04-19T11:04:00Z</cp:lastPrinted>
  <dcterms:created xsi:type="dcterms:W3CDTF">2022-04-19T13:59:00Z</dcterms:created>
  <dcterms:modified xsi:type="dcterms:W3CDTF">2022-04-24T16:24:00Z</dcterms:modified>
  <dc:language>fr-CA</dc:language>
</cp:coreProperties>
</file>